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1CD4" w14:textId="77777777" w:rsidR="0019253E" w:rsidRPr="00BA344C" w:rsidRDefault="0019253E" w:rsidP="0019253E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FF0000"/>
          <w:sz w:val="48"/>
          <w:szCs w:val="48"/>
        </w:rPr>
      </w:pPr>
      <w:r w:rsidRPr="00BA344C">
        <w:rPr>
          <w:rFonts w:ascii="Times New Roman" w:hAnsi="Times New Roman" w:cs="Times New Roman"/>
          <w:noProof/>
        </w:rPr>
        <w:drawing>
          <wp:inline distT="0" distB="0" distL="0" distR="0" wp14:anchorId="17B873D5" wp14:editId="1A4063D6">
            <wp:extent cx="4224655" cy="9239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FD473" w14:textId="19C5FD30" w:rsidR="0019253E" w:rsidRPr="00BA344C" w:rsidRDefault="0019253E" w:rsidP="0019253E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FF0000"/>
          <w:sz w:val="48"/>
          <w:szCs w:val="48"/>
        </w:rPr>
      </w:pPr>
      <w:r w:rsidRPr="00BA344C">
        <w:rPr>
          <w:rFonts w:ascii="Times New Roman" w:eastAsia="宋体" w:hAnsi="Times New Roman" w:cs="Times New Roman"/>
          <w:b/>
          <w:bCs/>
          <w:color w:val="FF0000"/>
          <w:sz w:val="48"/>
          <w:szCs w:val="48"/>
        </w:rPr>
        <w:t>化学化工学院文件</w:t>
      </w:r>
    </w:p>
    <w:p w14:paraId="15F5F4AE" w14:textId="1EE0310A" w:rsidR="0019253E" w:rsidRPr="00BA344C" w:rsidRDefault="001E6B69" w:rsidP="0019253E">
      <w:pPr>
        <w:spacing w:line="360" w:lineRule="auto"/>
        <w:jc w:val="center"/>
        <w:rPr>
          <w:rFonts w:ascii="Times New Roman" w:eastAsia="宋体" w:hAnsi="Times New Roman" w:cs="Times New Roman"/>
        </w:rPr>
      </w:pPr>
      <w:r>
        <w:rPr>
          <w:rFonts w:ascii="Times New Roman" w:eastAsia="等线" w:hAnsi="Times New Roman" w:cs="Times New Roman"/>
        </w:rPr>
        <w:pict w14:anchorId="6E73A16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3.7pt;margin-top:22.6pt;width:409.5pt;height:1pt;flip:y;z-index:251659264" o:connectortype="straight" strokecolor="red" strokeweight="1.5pt"/>
        </w:pict>
      </w:r>
      <w:r w:rsidR="0019253E" w:rsidRPr="00BA344C">
        <w:rPr>
          <w:rFonts w:ascii="Times New Roman" w:eastAsia="宋体" w:hAnsi="Times New Roman" w:cs="Times New Roman"/>
        </w:rPr>
        <w:t>化工院实字〔</w:t>
      </w:r>
      <w:r w:rsidR="0019253E" w:rsidRPr="00BA344C">
        <w:rPr>
          <w:rFonts w:ascii="Times New Roman" w:eastAsia="宋体" w:hAnsi="Times New Roman" w:cs="Times New Roman"/>
        </w:rPr>
        <w:t>2022</w:t>
      </w:r>
      <w:r w:rsidR="0019253E" w:rsidRPr="00BA344C">
        <w:rPr>
          <w:rFonts w:ascii="Times New Roman" w:eastAsia="宋体" w:hAnsi="Times New Roman" w:cs="Times New Roman"/>
        </w:rPr>
        <w:t>〕</w:t>
      </w:r>
      <w:r w:rsidR="00663632">
        <w:rPr>
          <w:rFonts w:ascii="Times New Roman" w:eastAsia="宋体" w:hAnsi="Times New Roman" w:cs="Times New Roman"/>
        </w:rPr>
        <w:t>4</w:t>
      </w:r>
      <w:r w:rsidR="0019253E" w:rsidRPr="00BA344C">
        <w:rPr>
          <w:rFonts w:ascii="Times New Roman" w:eastAsia="宋体" w:hAnsi="Times New Roman" w:cs="Times New Roman"/>
        </w:rPr>
        <w:t>号</w:t>
      </w:r>
    </w:p>
    <w:p w14:paraId="29136A33" w14:textId="77777777" w:rsidR="0019253E" w:rsidRPr="0019253E" w:rsidRDefault="0019253E" w:rsidP="00F07F0A">
      <w:pPr>
        <w:widowControl/>
        <w:wordWrap w:val="0"/>
        <w:spacing w:after="150"/>
        <w:jc w:val="center"/>
        <w:rPr>
          <w:rFonts w:ascii="宋体" w:eastAsia="宋体" w:hAnsi="宋体" w:cs="宋体"/>
          <w:b/>
          <w:bCs/>
          <w:color w:val="212121"/>
          <w:kern w:val="0"/>
          <w:sz w:val="24"/>
          <w:szCs w:val="24"/>
        </w:rPr>
      </w:pPr>
    </w:p>
    <w:p w14:paraId="6F75627F" w14:textId="1321977F" w:rsidR="00F07F0A" w:rsidRPr="00A26A5E" w:rsidRDefault="0016657F" w:rsidP="00F07F0A">
      <w:pPr>
        <w:widowControl/>
        <w:wordWrap w:val="0"/>
        <w:spacing w:after="150"/>
        <w:jc w:val="center"/>
        <w:rPr>
          <w:rFonts w:ascii="宋体" w:eastAsia="宋体" w:hAnsi="宋体" w:cs="宋体"/>
          <w:color w:val="212121"/>
          <w:kern w:val="0"/>
          <w:sz w:val="32"/>
          <w:szCs w:val="32"/>
        </w:rPr>
      </w:pPr>
      <w:r w:rsidRPr="00A26A5E">
        <w:rPr>
          <w:rFonts w:ascii="宋体" w:eastAsia="宋体" w:hAnsi="宋体" w:cs="宋体" w:hint="eastAsia"/>
          <w:b/>
          <w:bCs/>
          <w:color w:val="212121"/>
          <w:kern w:val="0"/>
          <w:sz w:val="32"/>
          <w:szCs w:val="32"/>
        </w:rPr>
        <w:t>化学化工学院</w:t>
      </w:r>
      <w:r w:rsidR="00F07F0A" w:rsidRPr="00A26A5E">
        <w:rPr>
          <w:rFonts w:ascii="宋体" w:eastAsia="宋体" w:hAnsi="宋体" w:cs="宋体" w:hint="eastAsia"/>
          <w:b/>
          <w:bCs/>
          <w:color w:val="212121"/>
          <w:kern w:val="0"/>
          <w:sz w:val="32"/>
          <w:szCs w:val="32"/>
        </w:rPr>
        <w:t>实验室安全教育管理制度</w:t>
      </w:r>
      <w:r w:rsidR="00663632">
        <w:rPr>
          <w:rFonts w:ascii="宋体" w:eastAsia="宋体" w:hAnsi="宋体" w:cs="宋体" w:hint="eastAsia"/>
          <w:b/>
          <w:bCs/>
          <w:color w:val="212121"/>
          <w:kern w:val="0"/>
          <w:sz w:val="32"/>
          <w:szCs w:val="32"/>
        </w:rPr>
        <w:t>（试行）</w:t>
      </w:r>
    </w:p>
    <w:p w14:paraId="055089FE" w14:textId="77777777" w:rsidR="00F07F0A" w:rsidRPr="00663632" w:rsidRDefault="00F07F0A" w:rsidP="00F07F0A">
      <w:pPr>
        <w:widowControl/>
        <w:wordWrap w:val="0"/>
        <w:spacing w:after="150"/>
        <w:jc w:val="center"/>
        <w:rPr>
          <w:rFonts w:ascii="宋体" w:eastAsia="宋体" w:hAnsi="宋体" w:cs="宋体"/>
          <w:b/>
          <w:bCs/>
          <w:color w:val="212121"/>
          <w:kern w:val="0"/>
          <w:sz w:val="28"/>
          <w:szCs w:val="28"/>
        </w:rPr>
      </w:pPr>
      <w:r w:rsidRPr="00663632">
        <w:rPr>
          <w:rFonts w:ascii="宋体" w:eastAsia="宋体" w:hAnsi="宋体" w:cs="宋体" w:hint="eastAsia"/>
          <w:b/>
          <w:bCs/>
          <w:color w:val="212121"/>
          <w:kern w:val="0"/>
          <w:sz w:val="28"/>
          <w:szCs w:val="28"/>
        </w:rPr>
        <w:t>第一章 总则</w:t>
      </w:r>
    </w:p>
    <w:p w14:paraId="7DCA7F74" w14:textId="20C979CF" w:rsidR="00F07F0A" w:rsidRPr="00663632" w:rsidRDefault="00F07F0A" w:rsidP="00CA2768">
      <w:pPr>
        <w:widowControl/>
        <w:ind w:firstLineChars="200" w:firstLine="562"/>
        <w:rPr>
          <w:rFonts w:ascii="宋体" w:eastAsia="宋体" w:hAnsi="宋体" w:cs="宋体"/>
          <w:color w:val="212121"/>
          <w:kern w:val="0"/>
          <w:sz w:val="28"/>
          <w:szCs w:val="28"/>
        </w:rPr>
      </w:pPr>
      <w:r w:rsidRPr="00663632">
        <w:rPr>
          <w:rFonts w:ascii="宋体" w:eastAsia="宋体" w:hAnsi="宋体" w:cs="宋体" w:hint="eastAsia"/>
          <w:b/>
          <w:bCs/>
          <w:color w:val="212121"/>
          <w:kern w:val="0"/>
          <w:sz w:val="28"/>
          <w:szCs w:val="28"/>
        </w:rPr>
        <w:t>第一条</w:t>
      </w:r>
      <w:r w:rsidR="0016657F" w:rsidRPr="00663632">
        <w:rPr>
          <w:rFonts w:ascii="宋体" w:eastAsia="宋体" w:hAnsi="宋体" w:cs="宋体" w:hint="eastAsia"/>
          <w:b/>
          <w:bCs/>
          <w:color w:val="212121"/>
          <w:kern w:val="0"/>
          <w:sz w:val="28"/>
          <w:szCs w:val="28"/>
        </w:rPr>
        <w:t xml:space="preserve"> </w:t>
      </w:r>
      <w:r w:rsidRPr="00663632">
        <w:rPr>
          <w:rFonts w:ascii="宋体" w:eastAsia="宋体" w:hAnsi="宋体" w:cs="宋体" w:hint="eastAsia"/>
          <w:color w:val="212121"/>
          <w:kern w:val="0"/>
          <w:sz w:val="28"/>
          <w:szCs w:val="28"/>
        </w:rPr>
        <w:t>为加强学</w:t>
      </w:r>
      <w:r w:rsidR="0016657F" w:rsidRPr="00663632">
        <w:rPr>
          <w:rFonts w:ascii="宋体" w:eastAsia="宋体" w:hAnsi="宋体" w:cs="宋体" w:hint="eastAsia"/>
          <w:color w:val="212121"/>
          <w:kern w:val="0"/>
          <w:sz w:val="28"/>
          <w:szCs w:val="28"/>
        </w:rPr>
        <w:t>院</w:t>
      </w:r>
      <w:r w:rsidRPr="00663632">
        <w:rPr>
          <w:rFonts w:ascii="宋体" w:eastAsia="宋体" w:hAnsi="宋体" w:cs="宋体" w:hint="eastAsia"/>
          <w:color w:val="212121"/>
          <w:kern w:val="0"/>
          <w:sz w:val="28"/>
          <w:szCs w:val="28"/>
        </w:rPr>
        <w:t>实验室安全教育培训管理，规范安全培训工作，保障师生员工人身安全，构建和谐平安校园。提高实验室人员安全意识和安全技能，促进我</w:t>
      </w:r>
      <w:r w:rsidR="0016657F" w:rsidRPr="00663632">
        <w:rPr>
          <w:rFonts w:ascii="宋体" w:eastAsia="宋体" w:hAnsi="宋体" w:cs="宋体" w:hint="eastAsia"/>
          <w:color w:val="212121"/>
          <w:kern w:val="0"/>
          <w:sz w:val="28"/>
          <w:szCs w:val="28"/>
        </w:rPr>
        <w:t>院</w:t>
      </w:r>
      <w:r w:rsidRPr="00663632">
        <w:rPr>
          <w:rFonts w:ascii="宋体" w:eastAsia="宋体" w:hAnsi="宋体" w:cs="宋体" w:hint="eastAsia"/>
          <w:color w:val="212121"/>
          <w:kern w:val="0"/>
          <w:sz w:val="28"/>
          <w:szCs w:val="28"/>
        </w:rPr>
        <w:t>实验室安全教育培训工作健康发展，有效防止安全事故发生，特制定本制度。</w:t>
      </w:r>
    </w:p>
    <w:p w14:paraId="5C888F75" w14:textId="6C52AD4C" w:rsidR="00F07F0A" w:rsidRPr="00663632" w:rsidRDefault="00F07F0A" w:rsidP="00CA2768">
      <w:pPr>
        <w:widowControl/>
        <w:ind w:firstLineChars="200" w:firstLine="562"/>
        <w:rPr>
          <w:rFonts w:ascii="宋体" w:eastAsia="宋体" w:hAnsi="宋体" w:cs="宋体"/>
          <w:color w:val="212121"/>
          <w:kern w:val="0"/>
          <w:sz w:val="28"/>
          <w:szCs w:val="28"/>
        </w:rPr>
      </w:pPr>
      <w:r w:rsidRPr="00663632">
        <w:rPr>
          <w:rFonts w:ascii="宋体" w:eastAsia="宋体" w:hAnsi="宋体" w:cs="宋体" w:hint="eastAsia"/>
          <w:b/>
          <w:bCs/>
          <w:color w:val="212121"/>
          <w:kern w:val="0"/>
          <w:sz w:val="28"/>
          <w:szCs w:val="28"/>
        </w:rPr>
        <w:t>第二条</w:t>
      </w:r>
      <w:r w:rsidR="0016657F" w:rsidRPr="00663632">
        <w:rPr>
          <w:rFonts w:ascii="宋体" w:eastAsia="宋体" w:hAnsi="宋体" w:cs="宋体"/>
          <w:b/>
          <w:bCs/>
          <w:color w:val="212121"/>
          <w:kern w:val="0"/>
          <w:sz w:val="28"/>
          <w:szCs w:val="28"/>
        </w:rPr>
        <w:t xml:space="preserve"> </w:t>
      </w:r>
      <w:r w:rsidRPr="00663632">
        <w:rPr>
          <w:rFonts w:ascii="宋体" w:eastAsia="宋体" w:hAnsi="宋体" w:cs="宋体" w:hint="eastAsia"/>
          <w:color w:val="212121"/>
          <w:kern w:val="0"/>
          <w:sz w:val="28"/>
          <w:szCs w:val="28"/>
        </w:rPr>
        <w:t>实验室安全教育的主要任务是，宣传贯彻国家有关实验室安全管理的方针、政策、法律和法规，实施安全教育及管理；引导师生员工树立重视安全，积极查找安全隐患的观念，并能正确处理实验室安全突发事故，减少和控制实验室安全事故的危害和影响。</w:t>
      </w:r>
    </w:p>
    <w:p w14:paraId="7DF46154" w14:textId="3ACF382B" w:rsidR="00F07F0A" w:rsidRPr="00663632" w:rsidRDefault="00F07F0A" w:rsidP="00CA2768">
      <w:pPr>
        <w:widowControl/>
        <w:wordWrap w:val="0"/>
        <w:ind w:firstLineChars="200" w:firstLine="562"/>
        <w:rPr>
          <w:rFonts w:ascii="宋体" w:eastAsia="宋体" w:hAnsi="宋体" w:cs="宋体"/>
          <w:color w:val="212121"/>
          <w:kern w:val="0"/>
          <w:sz w:val="28"/>
          <w:szCs w:val="28"/>
        </w:rPr>
      </w:pPr>
      <w:r w:rsidRPr="00663632">
        <w:rPr>
          <w:rFonts w:ascii="宋体" w:eastAsia="宋体" w:hAnsi="宋体" w:cs="宋体" w:hint="eastAsia"/>
          <w:b/>
          <w:bCs/>
          <w:color w:val="212121"/>
          <w:kern w:val="0"/>
          <w:sz w:val="28"/>
          <w:szCs w:val="28"/>
        </w:rPr>
        <w:t>第三条</w:t>
      </w:r>
      <w:r w:rsidR="0016657F" w:rsidRPr="00663632">
        <w:rPr>
          <w:rFonts w:ascii="宋体" w:eastAsia="宋体" w:hAnsi="宋体" w:cs="宋体" w:hint="eastAsia"/>
          <w:b/>
          <w:bCs/>
          <w:color w:val="212121"/>
          <w:kern w:val="0"/>
          <w:sz w:val="28"/>
          <w:szCs w:val="28"/>
        </w:rPr>
        <w:t xml:space="preserve"> </w:t>
      </w:r>
      <w:r w:rsidRPr="00663632">
        <w:rPr>
          <w:rFonts w:ascii="宋体" w:eastAsia="宋体" w:hAnsi="宋体" w:cs="宋体" w:hint="eastAsia"/>
          <w:color w:val="212121"/>
          <w:kern w:val="0"/>
          <w:sz w:val="28"/>
          <w:szCs w:val="28"/>
        </w:rPr>
        <w:t>本规定适用于我</w:t>
      </w:r>
      <w:r w:rsidR="0016657F" w:rsidRPr="00663632">
        <w:rPr>
          <w:rFonts w:ascii="宋体" w:eastAsia="宋体" w:hAnsi="宋体" w:cs="宋体" w:hint="eastAsia"/>
          <w:color w:val="212121"/>
          <w:kern w:val="0"/>
          <w:sz w:val="28"/>
          <w:szCs w:val="28"/>
        </w:rPr>
        <w:t>院</w:t>
      </w:r>
      <w:r w:rsidRPr="00663632">
        <w:rPr>
          <w:rFonts w:ascii="宋体" w:eastAsia="宋体" w:hAnsi="宋体" w:cs="宋体" w:hint="eastAsia"/>
          <w:color w:val="212121"/>
          <w:kern w:val="0"/>
          <w:sz w:val="28"/>
          <w:szCs w:val="28"/>
        </w:rPr>
        <w:t>从事实验室教学科研工作的所有师生和相关工作人员。</w:t>
      </w:r>
    </w:p>
    <w:p w14:paraId="06F35CA5" w14:textId="29E9C1C4" w:rsidR="0019253E" w:rsidRPr="00663632" w:rsidRDefault="00F07F0A" w:rsidP="00CA2768">
      <w:pPr>
        <w:widowControl/>
        <w:wordWrap w:val="0"/>
        <w:ind w:firstLineChars="200" w:firstLine="562"/>
        <w:rPr>
          <w:rFonts w:ascii="宋体" w:eastAsia="宋体" w:hAnsi="宋体" w:cs="宋体"/>
          <w:color w:val="212121"/>
          <w:kern w:val="0"/>
          <w:sz w:val="28"/>
          <w:szCs w:val="28"/>
        </w:rPr>
      </w:pPr>
      <w:r w:rsidRPr="00663632">
        <w:rPr>
          <w:rFonts w:ascii="宋体" w:eastAsia="宋体" w:hAnsi="宋体" w:cs="宋体" w:hint="eastAsia"/>
          <w:b/>
          <w:bCs/>
          <w:color w:val="212121"/>
          <w:kern w:val="0"/>
          <w:sz w:val="28"/>
          <w:szCs w:val="28"/>
        </w:rPr>
        <w:t>第四条</w:t>
      </w:r>
      <w:r w:rsidR="0016657F" w:rsidRPr="00663632">
        <w:rPr>
          <w:rFonts w:ascii="宋体" w:eastAsia="宋体" w:hAnsi="宋体" w:cs="宋体" w:hint="eastAsia"/>
          <w:b/>
          <w:bCs/>
          <w:color w:val="212121"/>
          <w:kern w:val="0"/>
          <w:sz w:val="28"/>
          <w:szCs w:val="28"/>
        </w:rPr>
        <w:t xml:space="preserve"> </w:t>
      </w:r>
      <w:r w:rsidRPr="00663632">
        <w:rPr>
          <w:rFonts w:ascii="宋体" w:eastAsia="宋体" w:hAnsi="宋体" w:cs="宋体" w:hint="eastAsia"/>
          <w:color w:val="212121"/>
          <w:kern w:val="0"/>
          <w:sz w:val="28"/>
          <w:szCs w:val="28"/>
        </w:rPr>
        <w:t>学院实验室安全</w:t>
      </w:r>
      <w:r w:rsidR="00663632" w:rsidRPr="00663632">
        <w:rPr>
          <w:rFonts w:ascii="宋体" w:eastAsia="宋体" w:hAnsi="宋体" w:cs="宋体" w:hint="eastAsia"/>
          <w:color w:val="212121"/>
          <w:kern w:val="0"/>
          <w:sz w:val="28"/>
          <w:szCs w:val="28"/>
        </w:rPr>
        <w:t>保障与服务</w:t>
      </w:r>
      <w:r w:rsidRPr="00663632">
        <w:rPr>
          <w:rFonts w:ascii="宋体" w:eastAsia="宋体" w:hAnsi="宋体" w:cs="宋体" w:hint="eastAsia"/>
          <w:color w:val="212121"/>
          <w:kern w:val="0"/>
          <w:sz w:val="28"/>
          <w:szCs w:val="28"/>
        </w:rPr>
        <w:t>小组负责实验室安全教育工作的组织与实施，负责教育工作的指导</w:t>
      </w:r>
      <w:r w:rsidR="0016657F" w:rsidRPr="00663632">
        <w:rPr>
          <w:rFonts w:ascii="宋体" w:eastAsia="宋体" w:hAnsi="宋体" w:cs="宋体" w:hint="eastAsia"/>
          <w:color w:val="212121"/>
          <w:kern w:val="0"/>
          <w:sz w:val="28"/>
          <w:szCs w:val="28"/>
        </w:rPr>
        <w:t>与实施</w:t>
      </w:r>
      <w:r w:rsidRPr="00663632">
        <w:rPr>
          <w:rFonts w:ascii="宋体" w:eastAsia="宋体" w:hAnsi="宋体" w:cs="宋体" w:hint="eastAsia"/>
          <w:color w:val="212121"/>
          <w:kern w:val="0"/>
          <w:sz w:val="28"/>
          <w:szCs w:val="28"/>
        </w:rPr>
        <w:t>，及时解决实验室安全教育工作中的突出问题。</w:t>
      </w:r>
    </w:p>
    <w:p w14:paraId="6E57B59F" w14:textId="77777777" w:rsidR="00F07F0A" w:rsidRPr="00663632" w:rsidRDefault="00F07F0A" w:rsidP="0019253E">
      <w:pPr>
        <w:widowControl/>
        <w:wordWrap w:val="0"/>
        <w:ind w:firstLine="482"/>
        <w:jc w:val="center"/>
        <w:rPr>
          <w:rFonts w:ascii="宋体" w:eastAsia="宋体" w:hAnsi="宋体" w:cs="宋体"/>
          <w:b/>
          <w:bCs/>
          <w:color w:val="212121"/>
          <w:kern w:val="0"/>
          <w:sz w:val="28"/>
          <w:szCs w:val="28"/>
        </w:rPr>
      </w:pPr>
      <w:r w:rsidRPr="00663632">
        <w:rPr>
          <w:rFonts w:ascii="宋体" w:eastAsia="宋体" w:hAnsi="宋体" w:cs="宋体" w:hint="eastAsia"/>
          <w:b/>
          <w:bCs/>
          <w:color w:val="212121"/>
          <w:kern w:val="0"/>
          <w:sz w:val="28"/>
          <w:szCs w:val="28"/>
        </w:rPr>
        <w:t>第二章 培训内容</w:t>
      </w:r>
    </w:p>
    <w:p w14:paraId="35DF8681" w14:textId="298769EF" w:rsidR="00F07F0A" w:rsidRPr="00663632" w:rsidRDefault="00F07F0A" w:rsidP="0019253E">
      <w:pPr>
        <w:widowControl/>
        <w:ind w:firstLineChars="200" w:firstLine="562"/>
        <w:rPr>
          <w:rFonts w:ascii="宋体" w:eastAsia="宋体" w:hAnsi="宋体" w:cs="宋体"/>
          <w:color w:val="212121"/>
          <w:kern w:val="0"/>
          <w:sz w:val="28"/>
          <w:szCs w:val="28"/>
        </w:rPr>
      </w:pPr>
      <w:r w:rsidRPr="00663632">
        <w:rPr>
          <w:rFonts w:ascii="宋体" w:eastAsia="宋体" w:hAnsi="宋体" w:cs="宋体" w:hint="eastAsia"/>
          <w:b/>
          <w:bCs/>
          <w:color w:val="212121"/>
          <w:kern w:val="0"/>
          <w:sz w:val="28"/>
          <w:szCs w:val="28"/>
        </w:rPr>
        <w:lastRenderedPageBreak/>
        <w:t>第五条</w:t>
      </w:r>
      <w:r w:rsidR="0016657F" w:rsidRPr="00663632">
        <w:rPr>
          <w:rFonts w:ascii="宋体" w:eastAsia="宋体" w:hAnsi="宋体" w:cs="宋体"/>
          <w:b/>
          <w:bCs/>
          <w:color w:val="212121"/>
          <w:kern w:val="0"/>
          <w:sz w:val="28"/>
          <w:szCs w:val="28"/>
        </w:rPr>
        <w:t xml:space="preserve"> </w:t>
      </w:r>
      <w:r w:rsidRPr="00663632">
        <w:rPr>
          <w:rFonts w:ascii="宋体" w:eastAsia="宋体" w:hAnsi="宋体" w:cs="宋体" w:hint="eastAsia"/>
          <w:color w:val="212121"/>
          <w:kern w:val="0"/>
          <w:sz w:val="28"/>
          <w:szCs w:val="28"/>
        </w:rPr>
        <w:t>实验室安全教育管理，实行</w:t>
      </w:r>
      <w:r w:rsidR="00663632">
        <w:rPr>
          <w:rFonts w:ascii="宋体" w:eastAsia="宋体" w:hAnsi="宋体" w:cs="宋体" w:hint="eastAsia"/>
          <w:color w:val="212121"/>
          <w:kern w:val="0"/>
          <w:sz w:val="28"/>
          <w:szCs w:val="28"/>
        </w:rPr>
        <w:t>“</w:t>
      </w:r>
      <w:r w:rsidR="00663632" w:rsidRPr="00663632">
        <w:rPr>
          <w:rFonts w:ascii="宋体" w:eastAsia="宋体" w:hAnsi="宋体" w:cs="宋体" w:hint="eastAsia"/>
          <w:color w:val="212121"/>
          <w:kern w:val="0"/>
          <w:sz w:val="28"/>
          <w:szCs w:val="28"/>
        </w:rPr>
        <w:t>谁主管</w:t>
      </w:r>
      <w:r w:rsidR="00663632">
        <w:rPr>
          <w:rFonts w:ascii="宋体" w:eastAsia="宋体" w:hAnsi="宋体" w:cs="宋体" w:hint="eastAsia"/>
          <w:color w:val="212121"/>
          <w:kern w:val="0"/>
          <w:sz w:val="28"/>
          <w:szCs w:val="28"/>
        </w:rPr>
        <w:t>，</w:t>
      </w:r>
      <w:r w:rsidR="00663632" w:rsidRPr="00663632">
        <w:rPr>
          <w:rFonts w:ascii="宋体" w:eastAsia="宋体" w:hAnsi="宋体" w:cs="宋体" w:hint="eastAsia"/>
          <w:color w:val="212121"/>
          <w:kern w:val="0"/>
          <w:sz w:val="28"/>
          <w:szCs w:val="28"/>
        </w:rPr>
        <w:t>谁负责</w:t>
      </w:r>
      <w:r w:rsidR="00663632">
        <w:rPr>
          <w:rFonts w:ascii="宋体" w:eastAsia="宋体" w:hAnsi="宋体" w:cs="宋体" w:hint="eastAsia"/>
          <w:color w:val="212121"/>
          <w:kern w:val="0"/>
          <w:sz w:val="28"/>
          <w:szCs w:val="28"/>
        </w:rPr>
        <w:t>”</w:t>
      </w:r>
      <w:r w:rsidRPr="00663632">
        <w:rPr>
          <w:rFonts w:ascii="宋体" w:eastAsia="宋体" w:hAnsi="宋体" w:cs="宋体" w:hint="eastAsia"/>
          <w:color w:val="212121"/>
          <w:kern w:val="0"/>
          <w:sz w:val="28"/>
          <w:szCs w:val="28"/>
        </w:rPr>
        <w:t>的层层落实责任制度。</w:t>
      </w:r>
      <w:r w:rsidR="0016657F" w:rsidRPr="00663632">
        <w:rPr>
          <w:rFonts w:ascii="宋体" w:eastAsia="宋体" w:hAnsi="宋体" w:cs="宋体" w:hint="eastAsia"/>
          <w:color w:val="212121"/>
          <w:kern w:val="0"/>
          <w:sz w:val="28"/>
          <w:szCs w:val="28"/>
        </w:rPr>
        <w:t>学</w:t>
      </w:r>
      <w:r w:rsidRPr="00663632">
        <w:rPr>
          <w:rFonts w:ascii="宋体" w:eastAsia="宋体" w:hAnsi="宋体" w:cs="宋体" w:hint="eastAsia"/>
          <w:color w:val="212121"/>
          <w:kern w:val="0"/>
          <w:sz w:val="28"/>
          <w:szCs w:val="28"/>
        </w:rPr>
        <w:t>院指定一名领导主管实验室安全教育及管理工作，负责指导、协调本科生的思想教育，开展专题教育和舆论宣传。研究生的安全教育由导师负责。职能部门与各单位应相互配合，加强管理。</w:t>
      </w:r>
    </w:p>
    <w:p w14:paraId="5B37D283" w14:textId="49675355" w:rsidR="00F07F0A" w:rsidRPr="00663632" w:rsidRDefault="00F07F0A" w:rsidP="0019253E">
      <w:pPr>
        <w:widowControl/>
        <w:ind w:firstLineChars="200" w:firstLine="562"/>
        <w:rPr>
          <w:rFonts w:ascii="宋体" w:eastAsia="宋体" w:hAnsi="宋体" w:cs="宋体"/>
          <w:color w:val="212121"/>
          <w:kern w:val="0"/>
          <w:sz w:val="28"/>
          <w:szCs w:val="28"/>
        </w:rPr>
      </w:pPr>
      <w:r w:rsidRPr="00663632">
        <w:rPr>
          <w:rFonts w:ascii="宋体" w:eastAsia="宋体" w:hAnsi="宋体" w:cs="宋体" w:hint="eastAsia"/>
          <w:b/>
          <w:bCs/>
          <w:color w:val="212121"/>
          <w:kern w:val="0"/>
          <w:sz w:val="28"/>
          <w:szCs w:val="28"/>
        </w:rPr>
        <w:t>第</w:t>
      </w:r>
      <w:r w:rsidR="0019253E" w:rsidRPr="00663632">
        <w:rPr>
          <w:rFonts w:ascii="宋体" w:eastAsia="宋体" w:hAnsi="宋体" w:cs="宋体" w:hint="eastAsia"/>
          <w:b/>
          <w:bCs/>
          <w:color w:val="212121"/>
          <w:kern w:val="0"/>
          <w:sz w:val="28"/>
          <w:szCs w:val="28"/>
        </w:rPr>
        <w:t>六</w:t>
      </w:r>
      <w:r w:rsidRPr="00663632">
        <w:rPr>
          <w:rFonts w:ascii="宋体" w:eastAsia="宋体" w:hAnsi="宋体" w:cs="宋体" w:hint="eastAsia"/>
          <w:b/>
          <w:bCs/>
          <w:color w:val="212121"/>
          <w:kern w:val="0"/>
          <w:sz w:val="28"/>
          <w:szCs w:val="28"/>
        </w:rPr>
        <w:t>条</w:t>
      </w:r>
      <w:r w:rsidR="0016657F" w:rsidRPr="00663632">
        <w:rPr>
          <w:rFonts w:ascii="宋体" w:eastAsia="宋体" w:hAnsi="宋体" w:cs="宋体" w:hint="eastAsia"/>
          <w:color w:val="212121"/>
          <w:kern w:val="0"/>
          <w:sz w:val="28"/>
          <w:szCs w:val="28"/>
        </w:rPr>
        <w:t xml:space="preserve"> 学院</w:t>
      </w:r>
      <w:r w:rsidRPr="00663632">
        <w:rPr>
          <w:rFonts w:ascii="宋体" w:eastAsia="宋体" w:hAnsi="宋体" w:cs="宋体" w:hint="eastAsia"/>
          <w:color w:val="212121"/>
          <w:kern w:val="0"/>
          <w:sz w:val="28"/>
          <w:szCs w:val="28"/>
        </w:rPr>
        <w:t>实验室安全</w:t>
      </w:r>
      <w:r w:rsidR="00663632">
        <w:rPr>
          <w:rFonts w:ascii="Times New Roman" w:eastAsia="宋体" w:hAnsi="Times New Roman" w:cs="Times New Roman" w:hint="eastAsia"/>
          <w:color w:val="212121"/>
          <w:kern w:val="0"/>
          <w:sz w:val="28"/>
          <w:szCs w:val="28"/>
        </w:rPr>
        <w:t>保障与服务</w:t>
      </w:r>
      <w:r w:rsidRPr="00663632">
        <w:rPr>
          <w:rFonts w:ascii="宋体" w:eastAsia="宋体" w:hAnsi="宋体" w:cs="宋体" w:hint="eastAsia"/>
          <w:color w:val="212121"/>
          <w:kern w:val="0"/>
          <w:sz w:val="28"/>
          <w:szCs w:val="28"/>
        </w:rPr>
        <w:t>小组与</w:t>
      </w:r>
      <w:r w:rsidR="00663632">
        <w:rPr>
          <w:rFonts w:ascii="宋体" w:eastAsia="宋体" w:hAnsi="宋体" w:cs="宋体" w:hint="eastAsia"/>
          <w:color w:val="212121"/>
          <w:kern w:val="0"/>
          <w:sz w:val="28"/>
          <w:szCs w:val="28"/>
        </w:rPr>
        <w:t>各位教师</w:t>
      </w:r>
      <w:r w:rsidRPr="00663632">
        <w:rPr>
          <w:rFonts w:ascii="宋体" w:eastAsia="宋体" w:hAnsi="宋体" w:cs="宋体" w:hint="eastAsia"/>
          <w:color w:val="212121"/>
          <w:kern w:val="0"/>
          <w:sz w:val="28"/>
          <w:szCs w:val="28"/>
        </w:rPr>
        <w:t>签订实验室安全责任书，切实将安全责任落实到位，落实到人。</w:t>
      </w:r>
    </w:p>
    <w:p w14:paraId="0793C8A8" w14:textId="1D571BEB" w:rsidR="00F07F0A" w:rsidRPr="00663632" w:rsidRDefault="00F07F0A" w:rsidP="0019253E">
      <w:pPr>
        <w:widowControl/>
        <w:ind w:firstLineChars="200" w:firstLine="562"/>
        <w:rPr>
          <w:rFonts w:ascii="宋体" w:eastAsia="宋体" w:hAnsi="宋体" w:cs="宋体"/>
          <w:color w:val="212121"/>
          <w:kern w:val="0"/>
          <w:sz w:val="28"/>
          <w:szCs w:val="28"/>
        </w:rPr>
      </w:pPr>
      <w:r w:rsidRPr="00663632">
        <w:rPr>
          <w:rFonts w:ascii="宋体" w:eastAsia="宋体" w:hAnsi="宋体" w:cs="宋体" w:hint="eastAsia"/>
          <w:b/>
          <w:bCs/>
          <w:color w:val="212121"/>
          <w:kern w:val="0"/>
          <w:sz w:val="28"/>
          <w:szCs w:val="28"/>
        </w:rPr>
        <w:t>第</w:t>
      </w:r>
      <w:r w:rsidR="0019253E" w:rsidRPr="00663632">
        <w:rPr>
          <w:rFonts w:ascii="宋体" w:eastAsia="宋体" w:hAnsi="宋体" w:cs="宋体" w:hint="eastAsia"/>
          <w:b/>
          <w:bCs/>
          <w:color w:val="212121"/>
          <w:kern w:val="0"/>
          <w:sz w:val="28"/>
          <w:szCs w:val="28"/>
        </w:rPr>
        <w:t>七</w:t>
      </w:r>
      <w:r w:rsidRPr="00663632">
        <w:rPr>
          <w:rFonts w:ascii="宋体" w:eastAsia="宋体" w:hAnsi="宋体" w:cs="宋体" w:hint="eastAsia"/>
          <w:b/>
          <w:bCs/>
          <w:color w:val="212121"/>
          <w:kern w:val="0"/>
          <w:sz w:val="28"/>
          <w:szCs w:val="28"/>
        </w:rPr>
        <w:t>条</w:t>
      </w:r>
      <w:r w:rsidR="0016657F" w:rsidRPr="00663632">
        <w:rPr>
          <w:rFonts w:ascii="宋体" w:eastAsia="宋体" w:hAnsi="宋体" w:cs="宋体"/>
          <w:b/>
          <w:bCs/>
          <w:color w:val="212121"/>
          <w:kern w:val="0"/>
          <w:sz w:val="28"/>
          <w:szCs w:val="28"/>
        </w:rPr>
        <w:t xml:space="preserve"> </w:t>
      </w:r>
      <w:r w:rsidRPr="00663632">
        <w:rPr>
          <w:rFonts w:ascii="宋体" w:eastAsia="宋体" w:hAnsi="宋体" w:cs="宋体" w:hint="eastAsia"/>
          <w:color w:val="212121"/>
          <w:kern w:val="0"/>
          <w:sz w:val="28"/>
          <w:szCs w:val="28"/>
        </w:rPr>
        <w:t>实验室安全教育包括思想教育、法制教育、安全知识教育、安全技能教育以及预防教育等。其中，以预防教育为主，并结合事故发生后的应急处理教育，本着保护人员、减少损失、明确责任及实事求是的原则，做好实验室安全教育工作。</w:t>
      </w:r>
    </w:p>
    <w:p w14:paraId="4B857912" w14:textId="31D6CC48" w:rsidR="00F07F0A" w:rsidRPr="00663632" w:rsidRDefault="00F07F0A" w:rsidP="0019253E">
      <w:pPr>
        <w:widowControl/>
        <w:ind w:firstLineChars="200" w:firstLine="562"/>
        <w:rPr>
          <w:rFonts w:ascii="宋体" w:eastAsia="宋体" w:hAnsi="宋体" w:cs="宋体"/>
          <w:color w:val="212121"/>
          <w:kern w:val="0"/>
          <w:sz w:val="28"/>
          <w:szCs w:val="28"/>
        </w:rPr>
      </w:pPr>
      <w:r w:rsidRPr="00663632">
        <w:rPr>
          <w:rFonts w:ascii="宋体" w:eastAsia="宋体" w:hAnsi="宋体" w:cs="宋体" w:hint="eastAsia"/>
          <w:b/>
          <w:bCs/>
          <w:color w:val="212121"/>
          <w:kern w:val="0"/>
          <w:sz w:val="28"/>
          <w:szCs w:val="28"/>
        </w:rPr>
        <w:t>第</w:t>
      </w:r>
      <w:r w:rsidR="0019253E" w:rsidRPr="00663632">
        <w:rPr>
          <w:rFonts w:ascii="宋体" w:eastAsia="宋体" w:hAnsi="宋体" w:cs="宋体" w:hint="eastAsia"/>
          <w:b/>
          <w:bCs/>
          <w:color w:val="212121"/>
          <w:kern w:val="0"/>
          <w:sz w:val="28"/>
          <w:szCs w:val="28"/>
        </w:rPr>
        <w:t>八</w:t>
      </w:r>
      <w:r w:rsidRPr="00663632">
        <w:rPr>
          <w:rFonts w:ascii="宋体" w:eastAsia="宋体" w:hAnsi="宋体" w:cs="宋体" w:hint="eastAsia"/>
          <w:b/>
          <w:bCs/>
          <w:color w:val="212121"/>
          <w:kern w:val="0"/>
          <w:sz w:val="28"/>
          <w:szCs w:val="28"/>
        </w:rPr>
        <w:t>条</w:t>
      </w:r>
      <w:r w:rsidR="0016657F" w:rsidRPr="00663632">
        <w:rPr>
          <w:rFonts w:ascii="宋体" w:eastAsia="宋体" w:hAnsi="宋体" w:cs="宋体"/>
          <w:b/>
          <w:bCs/>
          <w:color w:val="212121"/>
          <w:kern w:val="0"/>
          <w:sz w:val="28"/>
          <w:szCs w:val="28"/>
        </w:rPr>
        <w:t xml:space="preserve"> </w:t>
      </w:r>
      <w:r w:rsidRPr="00663632">
        <w:rPr>
          <w:rFonts w:ascii="宋体" w:eastAsia="宋体" w:hAnsi="宋体" w:cs="宋体" w:hint="eastAsia"/>
          <w:color w:val="212121"/>
          <w:kern w:val="0"/>
          <w:sz w:val="28"/>
          <w:szCs w:val="28"/>
        </w:rPr>
        <w:t>实验室安全预防教育的内容，包括防火、防爆、防毒、防触电、防盗、防泄密、防溢水、安全地使用各种仪器设备、环境污染的避免与消除、以及事故的处理与自我保护等。</w:t>
      </w:r>
    </w:p>
    <w:p w14:paraId="5A828F8A" w14:textId="77777777" w:rsidR="00F07F0A" w:rsidRPr="00663632" w:rsidRDefault="00F07F0A" w:rsidP="0019253E">
      <w:pPr>
        <w:widowControl/>
        <w:wordWrap w:val="0"/>
        <w:ind w:firstLine="482"/>
        <w:jc w:val="center"/>
        <w:rPr>
          <w:rFonts w:ascii="宋体" w:eastAsia="宋体" w:hAnsi="宋体" w:cs="宋体"/>
          <w:b/>
          <w:bCs/>
          <w:color w:val="212121"/>
          <w:kern w:val="0"/>
          <w:sz w:val="28"/>
          <w:szCs w:val="28"/>
        </w:rPr>
      </w:pPr>
      <w:r w:rsidRPr="00663632">
        <w:rPr>
          <w:rFonts w:ascii="宋体" w:eastAsia="宋体" w:hAnsi="宋体" w:cs="宋体" w:hint="eastAsia"/>
          <w:b/>
          <w:bCs/>
          <w:color w:val="212121"/>
          <w:kern w:val="0"/>
          <w:sz w:val="28"/>
          <w:szCs w:val="28"/>
        </w:rPr>
        <w:t>第三章 培训要求</w:t>
      </w:r>
    </w:p>
    <w:p w14:paraId="3AB07BB5" w14:textId="1867ABB1" w:rsidR="003A1458" w:rsidRPr="00663632" w:rsidRDefault="00F07F0A" w:rsidP="0019253E">
      <w:pPr>
        <w:widowControl/>
        <w:ind w:firstLineChars="200" w:firstLine="562"/>
        <w:rPr>
          <w:rFonts w:ascii="宋体" w:eastAsia="宋体" w:hAnsi="宋体" w:cs="宋体"/>
          <w:b/>
          <w:bCs/>
          <w:color w:val="212121"/>
          <w:kern w:val="0"/>
          <w:sz w:val="28"/>
          <w:szCs w:val="28"/>
        </w:rPr>
      </w:pPr>
      <w:r w:rsidRPr="00663632">
        <w:rPr>
          <w:rFonts w:ascii="宋体" w:eastAsia="宋体" w:hAnsi="宋体" w:cs="宋体" w:hint="eastAsia"/>
          <w:b/>
          <w:bCs/>
          <w:color w:val="212121"/>
          <w:kern w:val="0"/>
          <w:sz w:val="28"/>
          <w:szCs w:val="28"/>
        </w:rPr>
        <w:t>第</w:t>
      </w:r>
      <w:r w:rsidR="0019253E" w:rsidRPr="00663632">
        <w:rPr>
          <w:rFonts w:ascii="宋体" w:eastAsia="宋体" w:hAnsi="宋体" w:cs="宋体" w:hint="eastAsia"/>
          <w:b/>
          <w:bCs/>
          <w:color w:val="212121"/>
          <w:kern w:val="0"/>
          <w:sz w:val="28"/>
          <w:szCs w:val="28"/>
        </w:rPr>
        <w:t>九</w:t>
      </w:r>
      <w:r w:rsidRPr="00663632">
        <w:rPr>
          <w:rFonts w:ascii="宋体" w:eastAsia="宋体" w:hAnsi="宋体" w:cs="宋体" w:hint="eastAsia"/>
          <w:b/>
          <w:bCs/>
          <w:color w:val="212121"/>
          <w:kern w:val="0"/>
          <w:sz w:val="28"/>
          <w:szCs w:val="28"/>
        </w:rPr>
        <w:t>条</w:t>
      </w:r>
      <w:r w:rsidR="0016657F" w:rsidRPr="00663632">
        <w:rPr>
          <w:rFonts w:ascii="宋体" w:eastAsia="宋体" w:hAnsi="宋体" w:cs="宋体" w:hint="eastAsia"/>
          <w:b/>
          <w:bCs/>
          <w:color w:val="212121"/>
          <w:kern w:val="0"/>
          <w:sz w:val="28"/>
          <w:szCs w:val="28"/>
        </w:rPr>
        <w:t xml:space="preserve"> </w:t>
      </w:r>
      <w:r w:rsidR="003A1458" w:rsidRPr="00663632">
        <w:rPr>
          <w:rFonts w:ascii="宋体" w:eastAsia="宋体" w:hAnsi="宋体" w:cs="宋体" w:hint="eastAsia"/>
          <w:color w:val="212121"/>
          <w:kern w:val="0"/>
          <w:sz w:val="28"/>
          <w:szCs w:val="28"/>
        </w:rPr>
        <w:t>实验室安全管理人员每年至少参加一次安全教育培训，并取得证书。</w:t>
      </w:r>
    </w:p>
    <w:p w14:paraId="5DC97F77" w14:textId="48CE8EB4" w:rsidR="00F07F0A" w:rsidRPr="00663632" w:rsidRDefault="003A1458" w:rsidP="0019253E">
      <w:pPr>
        <w:widowControl/>
        <w:ind w:firstLineChars="200" w:firstLine="562"/>
        <w:rPr>
          <w:rFonts w:ascii="宋体" w:eastAsia="宋体" w:hAnsi="宋体" w:cs="宋体"/>
          <w:color w:val="212121"/>
          <w:kern w:val="0"/>
          <w:sz w:val="28"/>
          <w:szCs w:val="28"/>
        </w:rPr>
      </w:pPr>
      <w:r w:rsidRPr="00663632">
        <w:rPr>
          <w:rFonts w:ascii="宋体" w:eastAsia="宋体" w:hAnsi="宋体" w:cs="宋体" w:hint="eastAsia"/>
          <w:b/>
          <w:bCs/>
          <w:color w:val="212121"/>
          <w:kern w:val="0"/>
          <w:sz w:val="28"/>
          <w:szCs w:val="28"/>
        </w:rPr>
        <w:t>第</w:t>
      </w:r>
      <w:r w:rsidR="0019253E" w:rsidRPr="00663632">
        <w:rPr>
          <w:rFonts w:ascii="宋体" w:eastAsia="宋体" w:hAnsi="宋体" w:cs="宋体" w:hint="eastAsia"/>
          <w:b/>
          <w:bCs/>
          <w:color w:val="212121"/>
          <w:kern w:val="0"/>
          <w:sz w:val="28"/>
          <w:szCs w:val="28"/>
        </w:rPr>
        <w:t>十</w:t>
      </w:r>
      <w:r w:rsidRPr="00663632">
        <w:rPr>
          <w:rFonts w:ascii="宋体" w:eastAsia="宋体" w:hAnsi="宋体" w:cs="宋体" w:hint="eastAsia"/>
          <w:b/>
          <w:bCs/>
          <w:color w:val="212121"/>
          <w:kern w:val="0"/>
          <w:sz w:val="28"/>
          <w:szCs w:val="28"/>
        </w:rPr>
        <w:t xml:space="preserve">条 </w:t>
      </w:r>
      <w:r w:rsidR="00F07F0A" w:rsidRPr="00663632">
        <w:rPr>
          <w:rFonts w:ascii="宋体" w:eastAsia="宋体" w:hAnsi="宋体" w:cs="宋体" w:hint="eastAsia"/>
          <w:color w:val="212121"/>
          <w:kern w:val="0"/>
          <w:sz w:val="28"/>
          <w:szCs w:val="28"/>
        </w:rPr>
        <w:t>新进入实验室的工作人员，在从事实验前必须参加安全教育培训，经考核合格后方可进入实验室开</w:t>
      </w:r>
      <w:r w:rsidR="00663632">
        <w:rPr>
          <w:rFonts w:ascii="宋体" w:eastAsia="宋体" w:hAnsi="宋体" w:cs="宋体" w:hint="eastAsia"/>
          <w:color w:val="212121"/>
          <w:kern w:val="0"/>
          <w:sz w:val="28"/>
          <w:szCs w:val="28"/>
        </w:rPr>
        <w:t>展</w:t>
      </w:r>
      <w:r w:rsidR="00F07F0A" w:rsidRPr="00663632">
        <w:rPr>
          <w:rFonts w:ascii="宋体" w:eastAsia="宋体" w:hAnsi="宋体" w:cs="宋体" w:hint="eastAsia"/>
          <w:color w:val="212121"/>
          <w:kern w:val="0"/>
          <w:sz w:val="28"/>
          <w:szCs w:val="28"/>
        </w:rPr>
        <w:t>教学、科研活动。</w:t>
      </w:r>
      <w:r w:rsidR="0016657F" w:rsidRPr="00663632">
        <w:rPr>
          <w:rFonts w:ascii="宋体" w:eastAsia="宋体" w:hAnsi="宋体" w:cs="宋体" w:hint="eastAsia"/>
          <w:color w:val="212121"/>
          <w:kern w:val="0"/>
          <w:sz w:val="28"/>
          <w:szCs w:val="28"/>
        </w:rPr>
        <w:t>新生入学第一学期，须开展实验室安全知识必修课，考核合格后予以准入证书。</w:t>
      </w:r>
    </w:p>
    <w:p w14:paraId="162BEC5F" w14:textId="15C076B9" w:rsidR="00F07F0A" w:rsidRPr="00663632" w:rsidRDefault="00F07F0A" w:rsidP="0019253E">
      <w:pPr>
        <w:widowControl/>
        <w:ind w:firstLineChars="200" w:firstLine="562"/>
        <w:rPr>
          <w:rFonts w:ascii="宋体" w:eastAsia="宋体" w:hAnsi="宋体" w:cs="宋体"/>
          <w:color w:val="212121"/>
          <w:kern w:val="0"/>
          <w:sz w:val="28"/>
          <w:szCs w:val="28"/>
        </w:rPr>
      </w:pPr>
      <w:r w:rsidRPr="00663632">
        <w:rPr>
          <w:rFonts w:ascii="宋体" w:eastAsia="宋体" w:hAnsi="宋体" w:cs="宋体" w:hint="eastAsia"/>
          <w:b/>
          <w:bCs/>
          <w:color w:val="212121"/>
          <w:kern w:val="0"/>
          <w:sz w:val="28"/>
          <w:szCs w:val="28"/>
        </w:rPr>
        <w:t>第</w:t>
      </w:r>
      <w:r w:rsidR="003A1458" w:rsidRPr="00663632">
        <w:rPr>
          <w:rFonts w:ascii="宋体" w:eastAsia="宋体" w:hAnsi="宋体" w:cs="宋体" w:hint="eastAsia"/>
          <w:b/>
          <w:bCs/>
          <w:color w:val="212121"/>
          <w:kern w:val="0"/>
          <w:sz w:val="28"/>
          <w:szCs w:val="28"/>
        </w:rPr>
        <w:t>十</w:t>
      </w:r>
      <w:r w:rsidRPr="00663632">
        <w:rPr>
          <w:rFonts w:ascii="宋体" w:eastAsia="宋体" w:hAnsi="宋体" w:cs="宋体" w:hint="eastAsia"/>
          <w:b/>
          <w:bCs/>
          <w:color w:val="212121"/>
          <w:kern w:val="0"/>
          <w:sz w:val="28"/>
          <w:szCs w:val="28"/>
        </w:rPr>
        <w:t>条</w:t>
      </w:r>
      <w:r w:rsidR="0016657F" w:rsidRPr="00663632">
        <w:rPr>
          <w:rFonts w:ascii="宋体" w:eastAsia="宋体" w:hAnsi="宋体" w:cs="宋体" w:hint="eastAsia"/>
          <w:b/>
          <w:bCs/>
          <w:color w:val="212121"/>
          <w:kern w:val="0"/>
          <w:sz w:val="28"/>
          <w:szCs w:val="28"/>
        </w:rPr>
        <w:t xml:space="preserve"> </w:t>
      </w:r>
      <w:r w:rsidR="0016657F" w:rsidRPr="00663632">
        <w:rPr>
          <w:rFonts w:ascii="宋体" w:eastAsia="宋体" w:hAnsi="宋体" w:cs="宋体" w:hint="eastAsia"/>
          <w:color w:val="212121"/>
          <w:kern w:val="0"/>
          <w:sz w:val="28"/>
          <w:szCs w:val="28"/>
        </w:rPr>
        <w:t>除实验室安全知识必修课外，</w:t>
      </w:r>
      <w:r w:rsidRPr="00663632">
        <w:rPr>
          <w:rFonts w:ascii="宋体" w:eastAsia="宋体" w:hAnsi="宋体" w:cs="宋体" w:hint="eastAsia"/>
          <w:color w:val="212121"/>
          <w:kern w:val="0"/>
          <w:sz w:val="28"/>
          <w:szCs w:val="28"/>
        </w:rPr>
        <w:t>实验室安全教育的形式，可采用开设教育讲座，参观展览，观看影视片，建立安全教育宣传网</w:t>
      </w:r>
      <w:r w:rsidRPr="00663632">
        <w:rPr>
          <w:rFonts w:ascii="宋体" w:eastAsia="宋体" w:hAnsi="宋体" w:cs="宋体" w:hint="eastAsia"/>
          <w:color w:val="212121"/>
          <w:kern w:val="0"/>
          <w:sz w:val="28"/>
          <w:szCs w:val="28"/>
        </w:rPr>
        <w:lastRenderedPageBreak/>
        <w:t>站，举办知识竞赛，印制实验室安全手册，进行安全管理和技术培训，组织突发事故模拟演练及其他形式。</w:t>
      </w:r>
    </w:p>
    <w:p w14:paraId="2E17C0D2" w14:textId="13974CA2" w:rsidR="00F07F0A" w:rsidRPr="00663632" w:rsidRDefault="00F07F0A" w:rsidP="0019253E">
      <w:pPr>
        <w:widowControl/>
        <w:ind w:firstLineChars="200" w:firstLine="562"/>
        <w:rPr>
          <w:rFonts w:ascii="宋体" w:eastAsia="宋体" w:hAnsi="宋体" w:cs="宋体"/>
          <w:color w:val="212121"/>
          <w:kern w:val="0"/>
          <w:sz w:val="28"/>
          <w:szCs w:val="28"/>
        </w:rPr>
      </w:pPr>
      <w:r w:rsidRPr="00663632">
        <w:rPr>
          <w:rFonts w:ascii="宋体" w:eastAsia="宋体" w:hAnsi="宋体" w:cs="宋体" w:hint="eastAsia"/>
          <w:b/>
          <w:bCs/>
          <w:color w:val="212121"/>
          <w:kern w:val="0"/>
          <w:sz w:val="28"/>
          <w:szCs w:val="28"/>
        </w:rPr>
        <w:t>第十</w:t>
      </w:r>
      <w:r w:rsidR="003A1458" w:rsidRPr="00663632">
        <w:rPr>
          <w:rFonts w:ascii="宋体" w:eastAsia="宋体" w:hAnsi="宋体" w:cs="宋体" w:hint="eastAsia"/>
          <w:b/>
          <w:bCs/>
          <w:color w:val="212121"/>
          <w:kern w:val="0"/>
          <w:sz w:val="28"/>
          <w:szCs w:val="28"/>
        </w:rPr>
        <w:t>一</w:t>
      </w:r>
      <w:r w:rsidRPr="00663632">
        <w:rPr>
          <w:rFonts w:ascii="宋体" w:eastAsia="宋体" w:hAnsi="宋体" w:cs="宋体" w:hint="eastAsia"/>
          <w:b/>
          <w:bCs/>
          <w:color w:val="212121"/>
          <w:kern w:val="0"/>
          <w:sz w:val="28"/>
          <w:szCs w:val="28"/>
        </w:rPr>
        <w:t>条</w:t>
      </w:r>
      <w:r w:rsidR="0016657F" w:rsidRPr="00663632">
        <w:rPr>
          <w:rFonts w:ascii="宋体" w:eastAsia="宋体" w:hAnsi="宋体" w:cs="宋体"/>
          <w:color w:val="212121"/>
          <w:kern w:val="0"/>
          <w:sz w:val="28"/>
          <w:szCs w:val="28"/>
        </w:rPr>
        <w:t xml:space="preserve"> </w:t>
      </w:r>
      <w:r w:rsidR="0016657F" w:rsidRPr="00663632">
        <w:rPr>
          <w:rFonts w:ascii="宋体" w:eastAsia="宋体" w:hAnsi="宋体" w:cs="宋体" w:hint="eastAsia"/>
          <w:color w:val="212121"/>
          <w:kern w:val="0"/>
          <w:sz w:val="28"/>
          <w:szCs w:val="28"/>
        </w:rPr>
        <w:t>各平台与实验室</w:t>
      </w:r>
      <w:r w:rsidRPr="00663632">
        <w:rPr>
          <w:rFonts w:ascii="宋体" w:eastAsia="宋体" w:hAnsi="宋体" w:cs="宋体" w:hint="eastAsia"/>
          <w:color w:val="212121"/>
          <w:kern w:val="0"/>
          <w:sz w:val="28"/>
          <w:szCs w:val="28"/>
        </w:rPr>
        <w:t>要把安全法律法规、安全知识、安全制度、操作规程、以及实验室事故应急预案等内容列为业务学习的内容之一，纳入相应的工作计划和教学计划中。不断加强师生员工履行实验室安全义务的自觉性，提高实验室安全防范与自我防范的能力。</w:t>
      </w:r>
    </w:p>
    <w:p w14:paraId="604CF6A1" w14:textId="2E63A9E3" w:rsidR="00F07F0A" w:rsidRPr="00663632" w:rsidRDefault="00F07F0A" w:rsidP="0019253E">
      <w:pPr>
        <w:widowControl/>
        <w:ind w:firstLineChars="200" w:firstLine="562"/>
        <w:rPr>
          <w:rFonts w:ascii="宋体" w:eastAsia="宋体" w:hAnsi="宋体" w:cs="宋体"/>
          <w:color w:val="212121"/>
          <w:kern w:val="0"/>
          <w:sz w:val="28"/>
          <w:szCs w:val="28"/>
        </w:rPr>
      </w:pPr>
      <w:r w:rsidRPr="00663632">
        <w:rPr>
          <w:rFonts w:ascii="宋体" w:eastAsia="宋体" w:hAnsi="宋体" w:cs="宋体" w:hint="eastAsia"/>
          <w:b/>
          <w:bCs/>
          <w:color w:val="212121"/>
          <w:kern w:val="0"/>
          <w:sz w:val="28"/>
          <w:szCs w:val="28"/>
        </w:rPr>
        <w:t>第十</w:t>
      </w:r>
      <w:r w:rsidR="003A1458" w:rsidRPr="00663632">
        <w:rPr>
          <w:rFonts w:ascii="宋体" w:eastAsia="宋体" w:hAnsi="宋体" w:cs="宋体" w:hint="eastAsia"/>
          <w:b/>
          <w:bCs/>
          <w:color w:val="212121"/>
          <w:kern w:val="0"/>
          <w:sz w:val="28"/>
          <w:szCs w:val="28"/>
        </w:rPr>
        <w:t>二</w:t>
      </w:r>
      <w:r w:rsidRPr="00663632">
        <w:rPr>
          <w:rFonts w:ascii="宋体" w:eastAsia="宋体" w:hAnsi="宋体" w:cs="宋体" w:hint="eastAsia"/>
          <w:b/>
          <w:bCs/>
          <w:color w:val="212121"/>
          <w:kern w:val="0"/>
          <w:sz w:val="28"/>
          <w:szCs w:val="28"/>
        </w:rPr>
        <w:t>条</w:t>
      </w:r>
      <w:r w:rsidR="003A1458" w:rsidRPr="00663632">
        <w:rPr>
          <w:rFonts w:ascii="宋体" w:eastAsia="宋体" w:hAnsi="宋体" w:cs="宋体" w:hint="eastAsia"/>
          <w:b/>
          <w:bCs/>
          <w:color w:val="212121"/>
          <w:kern w:val="0"/>
          <w:sz w:val="28"/>
          <w:szCs w:val="28"/>
        </w:rPr>
        <w:t xml:space="preserve"> </w:t>
      </w:r>
      <w:r w:rsidRPr="00663632">
        <w:rPr>
          <w:rFonts w:ascii="宋体" w:eastAsia="宋体" w:hAnsi="宋体" w:cs="宋体" w:hint="eastAsia"/>
          <w:color w:val="212121"/>
          <w:kern w:val="0"/>
          <w:sz w:val="28"/>
          <w:szCs w:val="28"/>
        </w:rPr>
        <w:t>实验室安全教育除对全体教职工进行教育外，对重点工种、重点部位人员要进行重点教育，</w:t>
      </w:r>
      <w:r w:rsidR="003A1458" w:rsidRPr="00663632">
        <w:rPr>
          <w:rFonts w:ascii="宋体" w:eastAsia="宋体" w:hAnsi="宋体" w:cs="宋体" w:hint="eastAsia"/>
          <w:color w:val="212121"/>
          <w:kern w:val="0"/>
          <w:sz w:val="28"/>
          <w:szCs w:val="28"/>
        </w:rPr>
        <w:t>特种设备操作人员须持证上岗</w:t>
      </w:r>
      <w:r w:rsidRPr="00663632">
        <w:rPr>
          <w:rFonts w:ascii="宋体" w:eastAsia="宋体" w:hAnsi="宋体" w:cs="宋体" w:hint="eastAsia"/>
          <w:color w:val="212121"/>
          <w:kern w:val="0"/>
          <w:sz w:val="28"/>
          <w:szCs w:val="28"/>
        </w:rPr>
        <w:t>。因工作需要换岗的人员，上岗前必须进行再教育培训。</w:t>
      </w:r>
    </w:p>
    <w:p w14:paraId="039E5D20" w14:textId="4079246F" w:rsidR="00F07F0A" w:rsidRPr="00663632" w:rsidRDefault="00F07F0A" w:rsidP="0019253E">
      <w:pPr>
        <w:widowControl/>
        <w:ind w:firstLineChars="200" w:firstLine="562"/>
        <w:rPr>
          <w:rFonts w:ascii="宋体" w:eastAsia="宋体" w:hAnsi="宋体" w:cs="宋体"/>
          <w:color w:val="212121"/>
          <w:kern w:val="0"/>
          <w:sz w:val="28"/>
          <w:szCs w:val="28"/>
        </w:rPr>
      </w:pPr>
      <w:r w:rsidRPr="00663632">
        <w:rPr>
          <w:rFonts w:ascii="宋体" w:eastAsia="宋体" w:hAnsi="宋体" w:cs="宋体" w:hint="eastAsia"/>
          <w:b/>
          <w:bCs/>
          <w:color w:val="212121"/>
          <w:kern w:val="0"/>
          <w:sz w:val="28"/>
          <w:szCs w:val="28"/>
        </w:rPr>
        <w:t>第十</w:t>
      </w:r>
      <w:r w:rsidR="003A1458" w:rsidRPr="00663632">
        <w:rPr>
          <w:rFonts w:ascii="宋体" w:eastAsia="宋体" w:hAnsi="宋体" w:cs="宋体" w:hint="eastAsia"/>
          <w:b/>
          <w:bCs/>
          <w:color w:val="212121"/>
          <w:kern w:val="0"/>
          <w:sz w:val="28"/>
          <w:szCs w:val="28"/>
        </w:rPr>
        <w:t>三</w:t>
      </w:r>
      <w:r w:rsidRPr="00663632">
        <w:rPr>
          <w:rFonts w:ascii="宋体" w:eastAsia="宋体" w:hAnsi="宋体" w:cs="宋体" w:hint="eastAsia"/>
          <w:b/>
          <w:bCs/>
          <w:color w:val="212121"/>
          <w:kern w:val="0"/>
          <w:sz w:val="28"/>
          <w:szCs w:val="28"/>
        </w:rPr>
        <w:t>条</w:t>
      </w:r>
      <w:r w:rsidR="003A1458" w:rsidRPr="00663632">
        <w:rPr>
          <w:rFonts w:ascii="宋体" w:eastAsia="宋体" w:hAnsi="宋体" w:cs="宋体"/>
          <w:color w:val="212121"/>
          <w:kern w:val="0"/>
          <w:sz w:val="28"/>
          <w:szCs w:val="28"/>
        </w:rPr>
        <w:t xml:space="preserve"> </w:t>
      </w:r>
      <w:r w:rsidR="003A1458" w:rsidRPr="00663632">
        <w:rPr>
          <w:rFonts w:ascii="宋体" w:eastAsia="宋体" w:hAnsi="宋体" w:cs="宋体" w:hint="eastAsia"/>
          <w:color w:val="212121"/>
          <w:kern w:val="0"/>
          <w:sz w:val="28"/>
          <w:szCs w:val="28"/>
        </w:rPr>
        <w:t>学</w:t>
      </w:r>
      <w:r w:rsidRPr="00663632">
        <w:rPr>
          <w:rFonts w:ascii="宋体" w:eastAsia="宋体" w:hAnsi="宋体" w:cs="宋体" w:hint="eastAsia"/>
          <w:color w:val="212121"/>
          <w:kern w:val="0"/>
          <w:sz w:val="28"/>
          <w:szCs w:val="28"/>
        </w:rPr>
        <w:t>院每学期制定相应的实验室安全教育和培训计划，并报送学校实验室安全领导小组办公室备案；学期末根据实际执行情况进行自查，并将实际完成情况报告学校安全领导小组。</w:t>
      </w:r>
    </w:p>
    <w:p w14:paraId="6D6757E8" w14:textId="77777777" w:rsidR="00F07F0A" w:rsidRPr="00663632" w:rsidRDefault="00F07F0A" w:rsidP="0019253E">
      <w:pPr>
        <w:widowControl/>
        <w:wordWrap w:val="0"/>
        <w:ind w:firstLine="482"/>
        <w:jc w:val="center"/>
        <w:rPr>
          <w:rFonts w:ascii="宋体" w:eastAsia="宋体" w:hAnsi="宋体" w:cs="宋体"/>
          <w:b/>
          <w:bCs/>
          <w:color w:val="212121"/>
          <w:kern w:val="0"/>
          <w:sz w:val="28"/>
          <w:szCs w:val="28"/>
        </w:rPr>
      </w:pPr>
      <w:r w:rsidRPr="00663632">
        <w:rPr>
          <w:rFonts w:ascii="宋体" w:eastAsia="宋体" w:hAnsi="宋体" w:cs="宋体" w:hint="eastAsia"/>
          <w:b/>
          <w:bCs/>
          <w:color w:val="212121"/>
          <w:kern w:val="0"/>
          <w:sz w:val="28"/>
          <w:szCs w:val="28"/>
        </w:rPr>
        <w:t>第四章 附则</w:t>
      </w:r>
    </w:p>
    <w:p w14:paraId="30A463D5" w14:textId="02778E4B" w:rsidR="00F07F0A" w:rsidRPr="00663632" w:rsidRDefault="00F07F0A" w:rsidP="0019253E">
      <w:pPr>
        <w:widowControl/>
        <w:wordWrap w:val="0"/>
        <w:ind w:firstLineChars="200" w:firstLine="562"/>
        <w:jc w:val="left"/>
        <w:rPr>
          <w:rFonts w:ascii="宋体" w:eastAsia="宋体" w:hAnsi="宋体" w:cs="宋体"/>
          <w:color w:val="212121"/>
          <w:kern w:val="0"/>
          <w:sz w:val="28"/>
          <w:szCs w:val="28"/>
        </w:rPr>
      </w:pPr>
      <w:r w:rsidRPr="00663632">
        <w:rPr>
          <w:rFonts w:ascii="宋体" w:eastAsia="宋体" w:hAnsi="宋体" w:cs="宋体" w:hint="eastAsia"/>
          <w:b/>
          <w:bCs/>
          <w:color w:val="212121"/>
          <w:kern w:val="0"/>
          <w:sz w:val="28"/>
          <w:szCs w:val="28"/>
        </w:rPr>
        <w:t>第十</w:t>
      </w:r>
      <w:r w:rsidR="003A1458" w:rsidRPr="00663632">
        <w:rPr>
          <w:rFonts w:ascii="宋体" w:eastAsia="宋体" w:hAnsi="宋体" w:cs="宋体" w:hint="eastAsia"/>
          <w:b/>
          <w:bCs/>
          <w:color w:val="212121"/>
          <w:kern w:val="0"/>
          <w:sz w:val="28"/>
          <w:szCs w:val="28"/>
        </w:rPr>
        <w:t>四</w:t>
      </w:r>
      <w:r w:rsidRPr="00663632">
        <w:rPr>
          <w:rFonts w:ascii="宋体" w:eastAsia="宋体" w:hAnsi="宋体" w:cs="宋体" w:hint="eastAsia"/>
          <w:b/>
          <w:bCs/>
          <w:color w:val="212121"/>
          <w:kern w:val="0"/>
          <w:sz w:val="28"/>
          <w:szCs w:val="28"/>
        </w:rPr>
        <w:t>条</w:t>
      </w:r>
      <w:r w:rsidR="003A1458" w:rsidRPr="00663632">
        <w:rPr>
          <w:rFonts w:ascii="宋体" w:eastAsia="宋体" w:hAnsi="宋体" w:cs="宋体" w:hint="eastAsia"/>
          <w:b/>
          <w:bCs/>
          <w:color w:val="212121"/>
          <w:kern w:val="0"/>
          <w:sz w:val="28"/>
          <w:szCs w:val="28"/>
        </w:rPr>
        <w:t xml:space="preserve"> </w:t>
      </w:r>
      <w:r w:rsidRPr="00663632">
        <w:rPr>
          <w:rFonts w:ascii="宋体" w:eastAsia="宋体" w:hAnsi="宋体" w:cs="宋体" w:hint="eastAsia"/>
          <w:color w:val="212121"/>
          <w:kern w:val="0"/>
          <w:sz w:val="28"/>
          <w:szCs w:val="28"/>
        </w:rPr>
        <w:t>本规定由</w:t>
      </w:r>
      <w:r w:rsidR="003A1458" w:rsidRPr="00663632">
        <w:rPr>
          <w:rFonts w:ascii="宋体" w:eastAsia="宋体" w:hAnsi="宋体" w:cs="宋体" w:hint="eastAsia"/>
          <w:color w:val="212121"/>
          <w:kern w:val="0"/>
          <w:sz w:val="28"/>
          <w:szCs w:val="28"/>
        </w:rPr>
        <w:t>化学化工学院</w:t>
      </w:r>
      <w:r w:rsidRPr="00663632">
        <w:rPr>
          <w:rFonts w:ascii="宋体" w:eastAsia="宋体" w:hAnsi="宋体" w:cs="宋体" w:hint="eastAsia"/>
          <w:color w:val="212121"/>
          <w:kern w:val="0"/>
          <w:sz w:val="28"/>
          <w:szCs w:val="28"/>
        </w:rPr>
        <w:t>负责解释。</w:t>
      </w:r>
    </w:p>
    <w:p w14:paraId="2D96A24B" w14:textId="3F9A902A" w:rsidR="00F07F0A" w:rsidRPr="00663632" w:rsidRDefault="00F07F0A" w:rsidP="0019253E">
      <w:pPr>
        <w:widowControl/>
        <w:wordWrap w:val="0"/>
        <w:ind w:firstLineChars="200" w:firstLine="562"/>
        <w:jc w:val="left"/>
        <w:rPr>
          <w:rFonts w:ascii="宋体" w:eastAsia="宋体" w:hAnsi="宋体" w:cs="宋体"/>
          <w:color w:val="212121"/>
          <w:kern w:val="0"/>
          <w:sz w:val="28"/>
          <w:szCs w:val="28"/>
        </w:rPr>
      </w:pPr>
      <w:r w:rsidRPr="00663632">
        <w:rPr>
          <w:rFonts w:ascii="宋体" w:eastAsia="宋体" w:hAnsi="宋体" w:cs="宋体" w:hint="eastAsia"/>
          <w:b/>
          <w:bCs/>
          <w:color w:val="212121"/>
          <w:kern w:val="0"/>
          <w:sz w:val="28"/>
          <w:szCs w:val="28"/>
        </w:rPr>
        <w:t>第十</w:t>
      </w:r>
      <w:r w:rsidR="003A1458" w:rsidRPr="00663632">
        <w:rPr>
          <w:rFonts w:ascii="宋体" w:eastAsia="宋体" w:hAnsi="宋体" w:cs="宋体" w:hint="eastAsia"/>
          <w:b/>
          <w:bCs/>
          <w:color w:val="212121"/>
          <w:kern w:val="0"/>
          <w:sz w:val="28"/>
          <w:szCs w:val="28"/>
        </w:rPr>
        <w:t>五</w:t>
      </w:r>
      <w:r w:rsidRPr="00663632">
        <w:rPr>
          <w:rFonts w:ascii="宋体" w:eastAsia="宋体" w:hAnsi="宋体" w:cs="宋体" w:hint="eastAsia"/>
          <w:b/>
          <w:bCs/>
          <w:color w:val="212121"/>
          <w:kern w:val="0"/>
          <w:sz w:val="28"/>
          <w:szCs w:val="28"/>
        </w:rPr>
        <w:t>条</w:t>
      </w:r>
      <w:r w:rsidR="003A1458" w:rsidRPr="00663632">
        <w:rPr>
          <w:rFonts w:ascii="宋体" w:eastAsia="宋体" w:hAnsi="宋体" w:cs="宋体" w:hint="eastAsia"/>
          <w:b/>
          <w:bCs/>
          <w:color w:val="212121"/>
          <w:kern w:val="0"/>
          <w:sz w:val="28"/>
          <w:szCs w:val="28"/>
        </w:rPr>
        <w:t xml:space="preserve"> </w:t>
      </w:r>
      <w:r w:rsidRPr="00663632">
        <w:rPr>
          <w:rFonts w:ascii="宋体" w:eastAsia="宋体" w:hAnsi="宋体" w:cs="宋体" w:hint="eastAsia"/>
          <w:color w:val="212121"/>
          <w:kern w:val="0"/>
          <w:sz w:val="28"/>
          <w:szCs w:val="28"/>
        </w:rPr>
        <w:t>本规定自公布之日起施行。</w:t>
      </w:r>
    </w:p>
    <w:p w14:paraId="4B51C0DF" w14:textId="77777777" w:rsidR="0019253E" w:rsidRPr="00663632" w:rsidRDefault="0019253E" w:rsidP="0019253E">
      <w:pPr>
        <w:widowControl/>
        <w:wordWrap w:val="0"/>
        <w:ind w:firstLineChars="200" w:firstLine="560"/>
        <w:jc w:val="left"/>
        <w:rPr>
          <w:rFonts w:ascii="宋体" w:eastAsia="宋体" w:hAnsi="宋体" w:cs="宋体"/>
          <w:color w:val="212121"/>
          <w:kern w:val="0"/>
          <w:sz w:val="28"/>
          <w:szCs w:val="28"/>
        </w:rPr>
      </w:pPr>
    </w:p>
    <w:p w14:paraId="64C08EAC" w14:textId="696C3A82" w:rsidR="005D3F1E" w:rsidRPr="00663632" w:rsidRDefault="0019253E">
      <w:pPr>
        <w:rPr>
          <w:rFonts w:ascii="宋体" w:eastAsia="宋体" w:hAnsi="宋体"/>
          <w:sz w:val="28"/>
          <w:szCs w:val="28"/>
        </w:rPr>
      </w:pPr>
      <w:r w:rsidRPr="00663632">
        <w:rPr>
          <w:rFonts w:ascii="宋体" w:eastAsia="宋体" w:hAnsi="宋体" w:hint="eastAsia"/>
          <w:sz w:val="28"/>
          <w:szCs w:val="28"/>
        </w:rPr>
        <w:t xml:space="preserve"> </w:t>
      </w:r>
      <w:r w:rsidRPr="00663632">
        <w:rPr>
          <w:rFonts w:ascii="宋体" w:eastAsia="宋体" w:hAnsi="宋体"/>
          <w:sz w:val="28"/>
          <w:szCs w:val="28"/>
        </w:rPr>
        <w:t xml:space="preserve">                                   </w:t>
      </w:r>
      <w:r w:rsidR="00A26A5E" w:rsidRPr="00663632">
        <w:rPr>
          <w:rFonts w:ascii="宋体" w:eastAsia="宋体" w:hAnsi="宋体"/>
          <w:sz w:val="28"/>
          <w:szCs w:val="28"/>
        </w:rPr>
        <w:t xml:space="preserve">    </w:t>
      </w:r>
      <w:r w:rsidRPr="00663632">
        <w:rPr>
          <w:rFonts w:ascii="宋体" w:eastAsia="宋体" w:hAnsi="宋体"/>
          <w:sz w:val="28"/>
          <w:szCs w:val="28"/>
        </w:rPr>
        <w:t xml:space="preserve"> </w:t>
      </w:r>
      <w:r w:rsidRPr="00663632">
        <w:rPr>
          <w:rFonts w:ascii="宋体" w:eastAsia="宋体" w:hAnsi="宋体" w:hint="eastAsia"/>
          <w:sz w:val="28"/>
          <w:szCs w:val="28"/>
        </w:rPr>
        <w:t>化学化工学院</w:t>
      </w:r>
    </w:p>
    <w:p w14:paraId="72FB396A" w14:textId="16880AB3" w:rsidR="0019253E" w:rsidRPr="00663632" w:rsidRDefault="0019253E" w:rsidP="00A26A5E">
      <w:pPr>
        <w:ind w:firstLineChars="1900" w:firstLine="5320"/>
        <w:rPr>
          <w:rFonts w:ascii="宋体" w:eastAsia="宋体" w:hAnsi="宋体"/>
          <w:sz w:val="28"/>
          <w:szCs w:val="28"/>
        </w:rPr>
      </w:pPr>
      <w:r w:rsidRPr="00663632">
        <w:rPr>
          <w:rFonts w:ascii="Times New Roman" w:eastAsia="宋体" w:hAnsi="Times New Roman" w:cs="Times New Roman"/>
          <w:sz w:val="28"/>
          <w:szCs w:val="28"/>
        </w:rPr>
        <w:t>2022</w:t>
      </w:r>
      <w:r w:rsidRPr="00663632">
        <w:rPr>
          <w:rFonts w:ascii="Times New Roman" w:eastAsia="宋体" w:hAnsi="Times New Roman" w:cs="Times New Roman"/>
          <w:sz w:val="28"/>
          <w:szCs w:val="28"/>
        </w:rPr>
        <w:t>年</w:t>
      </w:r>
      <w:r w:rsidR="00B37FCA">
        <w:rPr>
          <w:rFonts w:ascii="Times New Roman" w:eastAsia="宋体" w:hAnsi="Times New Roman" w:cs="Times New Roman"/>
          <w:sz w:val="28"/>
          <w:szCs w:val="28"/>
        </w:rPr>
        <w:t>4</w:t>
      </w:r>
      <w:r w:rsidRPr="00663632">
        <w:rPr>
          <w:rFonts w:ascii="Times New Roman" w:eastAsia="宋体" w:hAnsi="Times New Roman" w:cs="Times New Roman"/>
          <w:sz w:val="28"/>
          <w:szCs w:val="28"/>
        </w:rPr>
        <w:t>月</w:t>
      </w:r>
      <w:r w:rsidR="00B37FCA">
        <w:rPr>
          <w:rFonts w:ascii="Times New Roman" w:eastAsia="宋体" w:hAnsi="Times New Roman" w:cs="Times New Roman"/>
          <w:sz w:val="28"/>
          <w:szCs w:val="28"/>
        </w:rPr>
        <w:t>15</w:t>
      </w:r>
      <w:r w:rsidRPr="00663632">
        <w:rPr>
          <w:rFonts w:ascii="Times New Roman" w:eastAsia="宋体" w:hAnsi="Times New Roman" w:cs="Times New Roman"/>
          <w:sz w:val="28"/>
          <w:szCs w:val="28"/>
        </w:rPr>
        <w:t>日</w:t>
      </w:r>
      <w:r w:rsidRPr="00663632">
        <w:rPr>
          <w:rFonts w:ascii="宋体" w:eastAsia="宋体" w:hAnsi="宋体" w:hint="eastAsia"/>
          <w:sz w:val="28"/>
          <w:szCs w:val="28"/>
        </w:rPr>
        <w:t>修订</w:t>
      </w:r>
    </w:p>
    <w:sectPr w:rsidR="0019253E" w:rsidRPr="00663632" w:rsidSect="00681A1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F21F8" w14:textId="77777777" w:rsidR="001E6B69" w:rsidRDefault="001E6B69" w:rsidP="009520ED">
      <w:r>
        <w:separator/>
      </w:r>
    </w:p>
  </w:endnote>
  <w:endnote w:type="continuationSeparator" w:id="0">
    <w:p w14:paraId="1D8EA37A" w14:textId="77777777" w:rsidR="001E6B69" w:rsidRDefault="001E6B69" w:rsidP="0095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5653574"/>
      <w:docPartObj>
        <w:docPartGallery w:val="Page Numbers (Bottom of Page)"/>
        <w:docPartUnique/>
      </w:docPartObj>
    </w:sdtPr>
    <w:sdtEndPr/>
    <w:sdtContent>
      <w:p w14:paraId="03727A20" w14:textId="49F17054" w:rsidR="00E44812" w:rsidRDefault="00E44812">
        <w:pPr>
          <w:pStyle w:val="aa"/>
          <w:jc w:val="right"/>
        </w:pPr>
        <w:r w:rsidRPr="00E44812">
          <w:rPr>
            <w:rFonts w:ascii="Times New Roman" w:hAnsi="Times New Roman" w:cs="Times New Roman"/>
          </w:rPr>
          <w:fldChar w:fldCharType="begin"/>
        </w:r>
        <w:r w:rsidRPr="00E44812">
          <w:rPr>
            <w:rFonts w:ascii="Times New Roman" w:hAnsi="Times New Roman" w:cs="Times New Roman"/>
          </w:rPr>
          <w:instrText>PAGE   \* MERGEFORMAT</w:instrText>
        </w:r>
        <w:r w:rsidRPr="00E44812">
          <w:rPr>
            <w:rFonts w:ascii="Times New Roman" w:hAnsi="Times New Roman" w:cs="Times New Roman"/>
          </w:rPr>
          <w:fldChar w:fldCharType="separate"/>
        </w:r>
        <w:r w:rsidRPr="00E44812">
          <w:rPr>
            <w:rFonts w:ascii="Times New Roman" w:hAnsi="Times New Roman" w:cs="Times New Roman"/>
            <w:lang w:val="zh-CN"/>
          </w:rPr>
          <w:t>2</w:t>
        </w:r>
        <w:r w:rsidRPr="00E44812">
          <w:rPr>
            <w:rFonts w:ascii="Times New Roman" w:hAnsi="Times New Roman" w:cs="Times New Roman"/>
          </w:rPr>
          <w:fldChar w:fldCharType="end"/>
        </w:r>
      </w:p>
    </w:sdtContent>
  </w:sdt>
  <w:p w14:paraId="4A5724E6" w14:textId="77777777" w:rsidR="00E44812" w:rsidRDefault="00E4481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CE02B" w14:textId="77777777" w:rsidR="001E6B69" w:rsidRDefault="001E6B69" w:rsidP="009520ED">
      <w:r>
        <w:separator/>
      </w:r>
    </w:p>
  </w:footnote>
  <w:footnote w:type="continuationSeparator" w:id="0">
    <w:p w14:paraId="400F5628" w14:textId="77777777" w:rsidR="001E6B69" w:rsidRDefault="001E6B69" w:rsidP="00952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F0A"/>
    <w:rsid w:val="0016657F"/>
    <w:rsid w:val="0019253E"/>
    <w:rsid w:val="001E6B69"/>
    <w:rsid w:val="003A1458"/>
    <w:rsid w:val="005D3F1E"/>
    <w:rsid w:val="005D6621"/>
    <w:rsid w:val="0065570B"/>
    <w:rsid w:val="00663632"/>
    <w:rsid w:val="00681A16"/>
    <w:rsid w:val="00752663"/>
    <w:rsid w:val="008E63ED"/>
    <w:rsid w:val="009520ED"/>
    <w:rsid w:val="00A26A5E"/>
    <w:rsid w:val="00B37FCA"/>
    <w:rsid w:val="00BC2A34"/>
    <w:rsid w:val="00CA2768"/>
    <w:rsid w:val="00E44812"/>
    <w:rsid w:val="00F07F0A"/>
    <w:rsid w:val="00FD4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  <w14:docId w14:val="62C7DCFC"/>
  <w15:docId w15:val="{28044709-477F-47A2-B8BE-111FB0CF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16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07F0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5">
    <w:name w:val="heading 5"/>
    <w:basedOn w:val="a"/>
    <w:link w:val="50"/>
    <w:uiPriority w:val="9"/>
    <w:qFormat/>
    <w:rsid w:val="00F07F0A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F07F0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50">
    <w:name w:val="标题 5 字符"/>
    <w:basedOn w:val="a0"/>
    <w:link w:val="5"/>
    <w:uiPriority w:val="9"/>
    <w:rsid w:val="00F07F0A"/>
    <w:rPr>
      <w:rFonts w:ascii="宋体" w:eastAsia="宋体" w:hAnsi="宋体" w:cs="宋体"/>
      <w:b/>
      <w:bCs/>
      <w:kern w:val="0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07F0A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F07F0A"/>
    <w:rPr>
      <w:rFonts w:ascii="Arial" w:eastAsia="宋体" w:hAnsi="Arial" w:cs="Arial"/>
      <w:vanish/>
      <w:kern w:val="0"/>
      <w:sz w:val="16"/>
      <w:szCs w:val="16"/>
    </w:rPr>
  </w:style>
  <w:style w:type="paragraph" w:styleId="a3">
    <w:name w:val="Normal (Web)"/>
    <w:basedOn w:val="a"/>
    <w:uiPriority w:val="99"/>
    <w:semiHidden/>
    <w:unhideWhenUsed/>
    <w:rsid w:val="00F07F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F07F0A"/>
    <w:rPr>
      <w:i/>
      <w:iCs/>
    </w:rPr>
  </w:style>
  <w:style w:type="paragraph" w:customStyle="1" w:styleId="vsbcontentstart">
    <w:name w:val="vsbcontent_start"/>
    <w:basedOn w:val="a"/>
    <w:rsid w:val="00F07F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07F0A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07F0A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sid w:val="00F07F0A"/>
    <w:rPr>
      <w:rFonts w:ascii="Arial" w:eastAsia="宋体" w:hAnsi="Arial" w:cs="Arial"/>
      <w:vanish/>
      <w:kern w:val="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520ED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9520ED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52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9520ED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952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9520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7D7D7"/>
                <w:right w:val="none" w:sz="0" w:space="0" w:color="auto"/>
              </w:divBdr>
            </w:div>
            <w:div w:id="47653120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白璐</dc:creator>
  <cp:keywords/>
  <dc:description/>
  <cp:lastModifiedBy>Qi Chunxuan</cp:lastModifiedBy>
  <cp:revision>13</cp:revision>
  <cp:lastPrinted>2022-04-24T02:40:00Z</cp:lastPrinted>
  <dcterms:created xsi:type="dcterms:W3CDTF">2022-05-25T10:23:00Z</dcterms:created>
  <dcterms:modified xsi:type="dcterms:W3CDTF">2022-06-13T01:43:00Z</dcterms:modified>
</cp:coreProperties>
</file>